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266D" w14:textId="77777777" w:rsidR="005808CB" w:rsidRPr="005808CB" w:rsidRDefault="005808CB" w:rsidP="005808CB">
      <w:pPr>
        <w:rPr>
          <w:b/>
          <w:bCs/>
          <w:sz w:val="36"/>
          <w:szCs w:val="36"/>
        </w:rPr>
      </w:pPr>
      <w:r w:rsidRPr="005808CB">
        <w:rPr>
          <w:b/>
          <w:bCs/>
          <w:sz w:val="36"/>
          <w:szCs w:val="36"/>
        </w:rPr>
        <w:t>II. Charakteristika školy</w:t>
      </w:r>
    </w:p>
    <w:p w14:paraId="1C5CE134" w14:textId="77777777" w:rsidR="005808CB" w:rsidRDefault="005808CB" w:rsidP="005808CB">
      <w:pPr>
        <w:rPr>
          <w:b/>
          <w:sz w:val="28"/>
          <w:szCs w:val="28"/>
        </w:rPr>
      </w:pPr>
    </w:p>
    <w:p w14:paraId="2D15CD56" w14:textId="483B0C8A" w:rsidR="005808CB" w:rsidRDefault="005808CB" w:rsidP="00580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Historie školy</w:t>
      </w:r>
    </w:p>
    <w:p w14:paraId="72F493C4" w14:textId="5EF8BC38" w:rsidR="00CE4E8B" w:rsidRDefault="00CE4E8B" w:rsidP="00CE4E8B">
      <w:pPr>
        <w:jc w:val="both"/>
      </w:pPr>
      <w:r>
        <w:t xml:space="preserve">Základní škola v Táboře – </w:t>
      </w:r>
      <w:proofErr w:type="spellStart"/>
      <w:r>
        <w:t>Čekanicích</w:t>
      </w:r>
      <w:proofErr w:type="spellEnd"/>
      <w:r>
        <w:t xml:space="preserve"> je druhou školou postavenou v této části města. Vyučování v první škole bylo zahájeno v roce 1877, škola však byla postavena na nevhodném pozemku, a proto bylo rozhodnuto vybudovat školu novou. Stavba dnešní školy byla dokončena v roce </w:t>
      </w:r>
      <w:smartTag w:uri="urn:schemas-microsoft-com:office:smarttags" w:element="metricconverter">
        <w:smartTagPr>
          <w:attr w:name="ProductID" w:val="1908, a"/>
        </w:smartTagPr>
        <w:r>
          <w:t>1908, a</w:t>
        </w:r>
      </w:smartTag>
      <w:r>
        <w:t xml:space="preserve"> během let prošla rozsáhlými a složitými rekonstrukcemi uvnitř i venku. Areál školy stojí uprostřed velké zahrady a </w:t>
      </w:r>
      <w:proofErr w:type="gramStart"/>
      <w:r>
        <w:t>patří</w:t>
      </w:r>
      <w:proofErr w:type="gramEnd"/>
      <w:r>
        <w:t xml:space="preserve"> k němu i budova dnešní mateřské školy, která v 80. letech sloužila školní družině.  </w:t>
      </w:r>
    </w:p>
    <w:p w14:paraId="2BD5AFDB" w14:textId="77777777" w:rsidR="00CE4E8B" w:rsidRDefault="00CE4E8B" w:rsidP="00CE4E8B">
      <w:pPr>
        <w:jc w:val="both"/>
      </w:pPr>
      <w:r>
        <w:t>V 70. letech byla provedena nástavba bočních křídel budovy a provedeny vnitřní i vnější úpravy.  V roce 1993 se vyměňovala původní okna, v roce 1995 proběhla plynofikace kotelny, v roce 1996 se uskutečnila generální oprava střechy a fasády školní budovy. V roce 1997 se započalo s celkovou rekonstrukcí sociálních zařízení a s úpravami ve školní jídelně – výdejně. Drobnější udržovací práce se provádějí průběžně.</w:t>
      </w:r>
    </w:p>
    <w:p w14:paraId="3FC81C88" w14:textId="77777777" w:rsidR="00CE4E8B" w:rsidRDefault="00CE4E8B" w:rsidP="00CE4E8B">
      <w:pPr>
        <w:jc w:val="both"/>
      </w:pPr>
      <w:r>
        <w:t>Na konci roku 2005 vybudoval zřizovatel na školní zahradě dětské hřiště, které je v odpoledních hodinách zpřístupněno veřejnosti.</w:t>
      </w:r>
    </w:p>
    <w:p w14:paraId="7AFB5B2E" w14:textId="77777777" w:rsidR="00CE4E8B" w:rsidRDefault="00CE4E8B" w:rsidP="00CE4E8B">
      <w:pPr>
        <w:jc w:val="both"/>
      </w:pPr>
      <w:r>
        <w:t>V roce 2013 vznikla půdní vestavba. Budova byla rozšířena o dvě třídy školní družiny.</w:t>
      </w:r>
    </w:p>
    <w:p w14:paraId="17E5E262" w14:textId="77777777" w:rsidR="00CE4E8B" w:rsidRDefault="00CE4E8B" w:rsidP="00CE4E8B">
      <w:pPr>
        <w:jc w:val="both"/>
      </w:pPr>
      <w:r>
        <w:t>V roce 2022 byla vybudována nová tělocvična – přístavba školy. Stávající tělocvična byla přestavěna na jídelnu a jídelna na výdejnu.</w:t>
      </w:r>
    </w:p>
    <w:p w14:paraId="15FF1883" w14:textId="77777777" w:rsidR="006E6A66" w:rsidRDefault="006E6A66" w:rsidP="005808CB"/>
    <w:p w14:paraId="62820BC1" w14:textId="33566F78" w:rsidR="005808CB" w:rsidRDefault="005808CB" w:rsidP="00580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Úplnost a velikost školy</w:t>
      </w:r>
    </w:p>
    <w:p w14:paraId="54577509" w14:textId="57343BB9" w:rsidR="00D5079A" w:rsidRDefault="00D5079A" w:rsidP="00D5079A">
      <w:pPr>
        <w:jc w:val="both"/>
      </w:pPr>
      <w:r>
        <w:t>Základní škola se nachází v příměstské části v těsné blízkosti zastávky MHD. Autobusovou dopravu využívají žáci ze vzdálenějších částí města a žáci, kteří dojíždějí ze Stohlasné Lhoty. Škola zabezpečuje základní vzdělávání žáků 1. – 5. ročníku. Celková kapacita školy je 180</w:t>
      </w:r>
      <w:r w:rsidR="00CE1F5D">
        <w:t> </w:t>
      </w:r>
      <w:r>
        <w:t>žáků. Po ukončení 5. ročníku žáci přecházejí do základních škol v Táboře.</w:t>
      </w:r>
    </w:p>
    <w:p w14:paraId="3A31B622" w14:textId="77777777" w:rsidR="00D5079A" w:rsidRDefault="00D5079A" w:rsidP="00D5079A">
      <w:pPr>
        <w:jc w:val="both"/>
      </w:pPr>
      <w:r>
        <w:t xml:space="preserve">Od 1. 1. 2003 základní škola sdružuje dvě mateřské školy, školní družinu, školní jídelnu a školní jídelnu – výdejnu. Mateřské školy a školní jídelna jsou na odloučených pracovištích – Zahradní </w:t>
      </w:r>
      <w:smartTag w:uri="urn:schemas-microsoft-com:office:smarttags" w:element="metricconverter">
        <w:smartTagPr>
          <w:attr w:name="ProductID" w:val="156 a"/>
        </w:smartTagPr>
        <w:r>
          <w:t>156 a</w:t>
        </w:r>
      </w:smartTag>
      <w:r>
        <w:t xml:space="preserve"> Blanická 2705.</w:t>
      </w:r>
    </w:p>
    <w:p w14:paraId="79A66F8B" w14:textId="01121891" w:rsidR="005808CB" w:rsidRDefault="005808CB" w:rsidP="005808CB">
      <w:pPr>
        <w:jc w:val="both"/>
      </w:pPr>
    </w:p>
    <w:p w14:paraId="2E4529E6" w14:textId="4A3FA9A2" w:rsidR="005808CB" w:rsidRPr="005808CB" w:rsidRDefault="005808CB" w:rsidP="005808CB">
      <w:pPr>
        <w:jc w:val="both"/>
        <w:rPr>
          <w:b/>
          <w:bCs/>
          <w:sz w:val="28"/>
          <w:szCs w:val="28"/>
        </w:rPr>
      </w:pPr>
      <w:r w:rsidRPr="005808CB">
        <w:rPr>
          <w:b/>
          <w:bCs/>
          <w:sz w:val="28"/>
          <w:szCs w:val="28"/>
        </w:rPr>
        <w:t>Vybavení školy</w:t>
      </w:r>
    </w:p>
    <w:p w14:paraId="075B9A3A" w14:textId="7F3682B9" w:rsidR="005808CB" w:rsidRPr="005808CB" w:rsidRDefault="005808CB" w:rsidP="005808CB">
      <w:pPr>
        <w:jc w:val="both"/>
        <w:rPr>
          <w:b/>
          <w:bCs/>
        </w:rPr>
      </w:pPr>
      <w:r w:rsidRPr="005808CB">
        <w:rPr>
          <w:b/>
          <w:bCs/>
        </w:rPr>
        <w:t>Materiální</w:t>
      </w:r>
    </w:p>
    <w:p w14:paraId="28A9C61F" w14:textId="77777777" w:rsidR="001F1242" w:rsidRDefault="001F1242" w:rsidP="001F1242">
      <w:pPr>
        <w:jc w:val="both"/>
      </w:pPr>
      <w:r>
        <w:t>Škola je díky zřizovateli velmi dobře udržovaná a poměrně dobře vybavená. Podle finančních možností organizace se obměňuje školní nábytek, zařízení a knižní fond žákovské a učitelské knihovny. Škola je dobře vybavena učebnicemi a učebními pomůckami, při výuce různých předmětů je bohatě využíván výukový SW, který je doplňován podle nabídky. V každé třídě je interaktivní tabule.</w:t>
      </w:r>
    </w:p>
    <w:p w14:paraId="425269C3" w14:textId="6EB03248" w:rsidR="005808CB" w:rsidRDefault="005808CB" w:rsidP="005808CB">
      <w:pPr>
        <w:jc w:val="both"/>
      </w:pPr>
    </w:p>
    <w:p w14:paraId="7885E931" w14:textId="112851E0" w:rsidR="005808CB" w:rsidRPr="005808CB" w:rsidRDefault="005808CB" w:rsidP="005808CB">
      <w:pPr>
        <w:jc w:val="both"/>
        <w:rPr>
          <w:b/>
          <w:bCs/>
        </w:rPr>
      </w:pPr>
      <w:r w:rsidRPr="005808CB">
        <w:rPr>
          <w:b/>
          <w:bCs/>
        </w:rPr>
        <w:t>Prostorové</w:t>
      </w:r>
    </w:p>
    <w:p w14:paraId="418FEADF" w14:textId="77777777" w:rsidR="00B72BA6" w:rsidRDefault="00B72BA6" w:rsidP="00B72BA6">
      <w:pPr>
        <w:jc w:val="both"/>
      </w:pPr>
      <w:r>
        <w:t>Pro realizaci výchovně vzdělávacího procesu má škola šest tříd, tři oddělení školní družiny, počítačovou učebnu a tělocvičnu. Všechny prostory pro výuku jsou světlé, čisté a esteticky upravené. Na estetickém prostředí školy se ve velké míře podílejí žáci a všechny pracovnice.</w:t>
      </w:r>
    </w:p>
    <w:p w14:paraId="493250BE" w14:textId="77777777" w:rsidR="00B72BA6" w:rsidRDefault="00B72BA6" w:rsidP="00B72BA6">
      <w:pPr>
        <w:jc w:val="both"/>
      </w:pPr>
      <w:r>
        <w:t>K zabezpečení stravování slouží školní jídelna – výdejna. Strava se do školy dováží ze školní kuchyně, která je na odloučeném pracovišti Blanická 2705.</w:t>
      </w:r>
    </w:p>
    <w:p w14:paraId="51C1B88E" w14:textId="1F2418E6" w:rsidR="00B72BA6" w:rsidRDefault="00B72BA6" w:rsidP="005808CB">
      <w:pPr>
        <w:jc w:val="both"/>
      </w:pPr>
      <w:r>
        <w:t>Pro rekreaci o velkých přestávkách, ale především pro odpolední činnost školní družiny a volný čas dětí slouží školní zahrada s možností sportování – venkovní betonový stůl na stolní tenis, doskočiště, travnatá plocha a hřiště s umělým povrchem na míčové hry. Část zahrady, která je vybavena dětskými hracími prvky, využívají nejen žáci základní školy a mateřské školy, ale</w:t>
      </w:r>
      <w:r w:rsidR="00CE1F5D">
        <w:t> </w:t>
      </w:r>
      <w:r>
        <w:t>po</w:t>
      </w:r>
      <w:r w:rsidR="00CE1F5D">
        <w:t> </w:t>
      </w:r>
      <w:r>
        <w:t>skončení odpoledního provozu školní družiny, o víkendech a prázdninách je školní zahrada přístupná veřejnosti. Provozní podmínky určuje řád dětského hřiště.</w:t>
      </w:r>
    </w:p>
    <w:p w14:paraId="7DCBACC2" w14:textId="2C6C4C8E" w:rsidR="005808CB" w:rsidRPr="00B72BA6" w:rsidRDefault="005808CB" w:rsidP="005808CB">
      <w:pPr>
        <w:jc w:val="both"/>
      </w:pPr>
      <w:r>
        <w:rPr>
          <w:b/>
          <w:bCs/>
        </w:rPr>
        <w:lastRenderedPageBreak/>
        <w:t>Technické</w:t>
      </w:r>
    </w:p>
    <w:p w14:paraId="4F97056E" w14:textId="77777777" w:rsidR="00CE1F5D" w:rsidRDefault="00CE1F5D" w:rsidP="00CE1F5D">
      <w:pPr>
        <w:jc w:val="both"/>
      </w:pPr>
      <w:r>
        <w:t>Škola je poměrně dobře vybavena informační a komunikační technikou. Pro výuku slouží počítačová učebna a v každé třídě interaktivní tabule. Počítače jsou vybaveny vzdělávacími programy a připojením k internetu.</w:t>
      </w:r>
    </w:p>
    <w:p w14:paraId="185500AC" w14:textId="77777777" w:rsidR="005808CB" w:rsidRDefault="005808CB" w:rsidP="005808CB">
      <w:pPr>
        <w:jc w:val="both"/>
        <w:rPr>
          <w:b/>
          <w:bCs/>
        </w:rPr>
      </w:pPr>
    </w:p>
    <w:p w14:paraId="10078281" w14:textId="77777777" w:rsidR="005808CB" w:rsidRDefault="005808CB" w:rsidP="005808CB">
      <w:pPr>
        <w:jc w:val="both"/>
        <w:rPr>
          <w:b/>
          <w:bCs/>
        </w:rPr>
      </w:pPr>
      <w:r>
        <w:rPr>
          <w:b/>
          <w:bCs/>
        </w:rPr>
        <w:t>Hygienické</w:t>
      </w:r>
    </w:p>
    <w:p w14:paraId="04DFB454" w14:textId="77777777" w:rsidR="009B7421" w:rsidRDefault="009B7421" w:rsidP="009B7421">
      <w:pPr>
        <w:jc w:val="both"/>
      </w:pPr>
      <w:r>
        <w:t>Jsou dodržovány veškeré hygienické normy, které se týkají provozu školy a provozu školního stravování.</w:t>
      </w:r>
    </w:p>
    <w:p w14:paraId="15159B0A" w14:textId="77777777" w:rsidR="009B7421" w:rsidRDefault="009B7421" w:rsidP="009B7421">
      <w:pPr>
        <w:jc w:val="both"/>
      </w:pPr>
      <w:r>
        <w:t>Pitný režim zajišťuje školní jídelna a distribuci školního mléka pedagogická pracovnice školy. Škola je zapojena do projektů Školní mléko a Ovoce do škol.</w:t>
      </w:r>
    </w:p>
    <w:p w14:paraId="78E97BA9" w14:textId="77777777" w:rsidR="009B7421" w:rsidRDefault="009B7421" w:rsidP="009B7421">
      <w:pPr>
        <w:jc w:val="both"/>
      </w:pPr>
      <w:r>
        <w:t>Jednou z priorit školy je pohyb a pobyt dětí venku. Umožňuje to školní zahrada a okolí školy s místy k volnému a bezpečnému pohybu dětí v přírodě. V zimních měsících škola za vhodných klimatických podmínek využívá možnosti bobování, sáňkování na blízkém svahu a možnosti bruslení na nedalekém rybníku.</w:t>
      </w:r>
    </w:p>
    <w:p w14:paraId="303A08F8" w14:textId="77777777" w:rsidR="009B7421" w:rsidRDefault="009B7421" w:rsidP="009B7421">
      <w:pPr>
        <w:jc w:val="both"/>
      </w:pPr>
      <w:r>
        <w:t>Zdravé a příjemné klima školy vytvářejí společně učitelky, žáci i rodiče. Naší snahou je vytvořit pro všechny prostředí důvěry, otevřenosti a spolupráce.</w:t>
      </w:r>
    </w:p>
    <w:p w14:paraId="1639B922" w14:textId="3F8001E0" w:rsidR="00066F25" w:rsidRDefault="00066F25" w:rsidP="005808CB">
      <w:pPr>
        <w:jc w:val="both"/>
      </w:pPr>
    </w:p>
    <w:p w14:paraId="2DFC0A87" w14:textId="77777777" w:rsidR="00066F25" w:rsidRPr="00066F25" w:rsidRDefault="00066F25" w:rsidP="00066F25">
      <w:pPr>
        <w:jc w:val="both"/>
        <w:rPr>
          <w:b/>
          <w:bCs/>
          <w:sz w:val="28"/>
          <w:szCs w:val="28"/>
        </w:rPr>
      </w:pPr>
      <w:r w:rsidRPr="00066F25">
        <w:rPr>
          <w:b/>
          <w:bCs/>
          <w:sz w:val="28"/>
          <w:szCs w:val="28"/>
        </w:rPr>
        <w:t>Charakteristika pedagogického sboru</w:t>
      </w:r>
    </w:p>
    <w:p w14:paraId="472B19D2" w14:textId="392CB263" w:rsidR="005808CB" w:rsidRPr="00066F25" w:rsidRDefault="00066F25" w:rsidP="00066F25">
      <w:pPr>
        <w:jc w:val="both"/>
        <w:rPr>
          <w:b/>
          <w:bCs/>
        </w:rPr>
      </w:pPr>
      <w:r w:rsidRPr="00066F25">
        <w:rPr>
          <w:b/>
          <w:bCs/>
        </w:rPr>
        <w:t>V</w:t>
      </w:r>
      <w:r w:rsidR="005808CB" w:rsidRPr="00066F25">
        <w:rPr>
          <w:b/>
          <w:bCs/>
        </w:rPr>
        <w:t>elikost sboru</w:t>
      </w:r>
    </w:p>
    <w:p w14:paraId="0EB92E0D" w14:textId="77777777" w:rsidR="00B667A9" w:rsidRDefault="00B667A9" w:rsidP="00B667A9">
      <w:pPr>
        <w:jc w:val="both"/>
      </w:pPr>
      <w:r>
        <w:t>Pedagogický sbor základní školy tvoří ředitelka školy, učitelky, vychovatelky školní družiny a provozní pracovnice. Všechny pedagogické pracovnice vzájemně spolupracují na školních projektech a akcích určených nejen žákům, ale i veřejnosti.</w:t>
      </w:r>
    </w:p>
    <w:p w14:paraId="6621FFFD" w14:textId="77777777" w:rsidR="005808CB" w:rsidRDefault="005808CB" w:rsidP="005808CB">
      <w:pPr>
        <w:jc w:val="both"/>
        <w:rPr>
          <w:b/>
          <w:bCs/>
        </w:rPr>
      </w:pPr>
    </w:p>
    <w:p w14:paraId="4166756F" w14:textId="77777777" w:rsidR="005808CB" w:rsidRDefault="005808CB" w:rsidP="005808CB">
      <w:pPr>
        <w:jc w:val="both"/>
        <w:rPr>
          <w:b/>
          <w:bCs/>
        </w:rPr>
      </w:pPr>
      <w:r>
        <w:rPr>
          <w:b/>
          <w:bCs/>
        </w:rPr>
        <w:t>Kvalifikovanost</w:t>
      </w:r>
    </w:p>
    <w:p w14:paraId="264F0F35" w14:textId="77777777" w:rsidR="00F15AB7" w:rsidRDefault="00F15AB7" w:rsidP="00F15AB7">
      <w:pPr>
        <w:jc w:val="both"/>
      </w:pPr>
      <w:r>
        <w:t>Všechny učitelky mají vysokoškolské pedagogické vzdělání pro I. stupeň základního vzdělávání. Vychovatelky školní družiny mají úplné střední odborné vzdělání v pedagogickém oboru. Tři učitelky mají kvalifikaci pro dyslektickou a logopedickou péči pro žáky na prvním stupni, dvě vychovatelky mají kvalifikaci asistentek pedagoga.</w:t>
      </w:r>
    </w:p>
    <w:p w14:paraId="42073913" w14:textId="0113F298" w:rsidR="00F15AB7" w:rsidRDefault="00F15AB7" w:rsidP="00F15AB7">
      <w:pPr>
        <w:jc w:val="both"/>
      </w:pPr>
      <w:r>
        <w:t>Velký důraz je kladen na další vzdělávání pedagogických pracovníků. Prioritními oblastmi jsou psychologie, pedagogika, moderní metody v didaktice jednotlivých vyučovacích předmětů a</w:t>
      </w:r>
      <w:r w:rsidR="00C230DB">
        <w:t> </w:t>
      </w:r>
      <w:r>
        <w:t xml:space="preserve">práce s výpočetní technikou. </w:t>
      </w:r>
    </w:p>
    <w:p w14:paraId="751FCF84" w14:textId="77777777" w:rsidR="00066F25" w:rsidRDefault="00066F25" w:rsidP="00066F25">
      <w:pPr>
        <w:jc w:val="both"/>
      </w:pPr>
    </w:p>
    <w:p w14:paraId="036A55C6" w14:textId="53BF8360" w:rsidR="005808CB" w:rsidRPr="00066F25" w:rsidRDefault="005808CB" w:rsidP="00066F25">
      <w:pPr>
        <w:jc w:val="both"/>
        <w:rPr>
          <w:b/>
          <w:bCs/>
          <w:sz w:val="28"/>
          <w:szCs w:val="28"/>
        </w:rPr>
      </w:pPr>
      <w:r w:rsidRPr="00066F25">
        <w:rPr>
          <w:b/>
          <w:bCs/>
          <w:sz w:val="28"/>
          <w:szCs w:val="28"/>
        </w:rPr>
        <w:t>Charakteristika žáků</w:t>
      </w:r>
    </w:p>
    <w:p w14:paraId="7E76A98A" w14:textId="77777777" w:rsidR="00B11E17" w:rsidRDefault="00B11E17" w:rsidP="00B11E17">
      <w:pPr>
        <w:jc w:val="both"/>
        <w:rPr>
          <w:b/>
          <w:bCs/>
          <w:sz w:val="28"/>
        </w:rPr>
      </w:pPr>
      <w:r>
        <w:t>Převážná většina žáků jsou děti z </w:t>
      </w:r>
      <w:proofErr w:type="spellStart"/>
      <w:r>
        <w:t>Čekanic</w:t>
      </w:r>
      <w:proofErr w:type="spellEnd"/>
      <w:r>
        <w:t xml:space="preserve"> a z Blanického předměstí podle spádového obvodu. Vzhledem k dopravní obslužnosti patří do školního odvodu i žáci ze </w:t>
      </w:r>
      <w:proofErr w:type="spellStart"/>
      <w:r>
        <w:t>Stoklasné</w:t>
      </w:r>
      <w:proofErr w:type="spellEnd"/>
      <w:r>
        <w:t xml:space="preserve"> Lhoty. Žákům se speciálními vzdělávacími potřebami, žákům nadaným a mimořádně nadaným je věnována individuální péče. </w:t>
      </w:r>
    </w:p>
    <w:p w14:paraId="5C6FD449" w14:textId="77777777" w:rsidR="00066F25" w:rsidRDefault="00066F25" w:rsidP="00066F25">
      <w:pPr>
        <w:jc w:val="both"/>
      </w:pPr>
    </w:p>
    <w:p w14:paraId="690C4015" w14:textId="2822DC72" w:rsidR="005808CB" w:rsidRPr="00066F25" w:rsidRDefault="005808CB" w:rsidP="00066F25">
      <w:pPr>
        <w:jc w:val="both"/>
        <w:rPr>
          <w:b/>
          <w:bCs/>
          <w:sz w:val="28"/>
          <w:szCs w:val="28"/>
        </w:rPr>
      </w:pPr>
      <w:r w:rsidRPr="00066F25">
        <w:rPr>
          <w:b/>
          <w:bCs/>
          <w:sz w:val="28"/>
          <w:szCs w:val="28"/>
        </w:rPr>
        <w:t>Dlouhodobé projekty, mezinárodní spolupráce</w:t>
      </w:r>
    </w:p>
    <w:p w14:paraId="7A4DA300" w14:textId="77777777" w:rsidR="00C230DB" w:rsidRDefault="00C230DB" w:rsidP="00C230DB">
      <w:pPr>
        <w:jc w:val="both"/>
      </w:pPr>
      <w:r>
        <w:t>Škola se nachází ve středu příměstské lokality a je důležitým centrem společenským i kulturním pro tuto část města. Její činnost a aktivita jsou velmi důležité pro místní život. Nutná je její otevřenost nejen k žákům a jejich rodičům, ale i k ostatním obyvatelům obce. Škola se snaží spolupracovat s místními podniky a s občanskými či jinými subjekty v obci.</w:t>
      </w:r>
    </w:p>
    <w:p w14:paraId="0F73393B" w14:textId="74EE764E" w:rsidR="00C230DB" w:rsidRDefault="00C230DB" w:rsidP="00C230DB">
      <w:pPr>
        <w:jc w:val="both"/>
      </w:pPr>
      <w:r>
        <w:t>Projekty, které škola realizuje, otevírají prostor pro vytváření dobrých vztahů na úrovni rodič – škola, rodič – učitel – žák. Při realizaci těchto projektů má škola možnost přibližovat a vysvětlovat rodičům i širší veřejnosti vlastní záměry, strategie a plány.</w:t>
      </w:r>
    </w:p>
    <w:p w14:paraId="52673438" w14:textId="77777777" w:rsidR="00C230DB" w:rsidRDefault="00C230DB" w:rsidP="00C230DB">
      <w:pPr>
        <w:jc w:val="both"/>
      </w:pPr>
      <w:r>
        <w:t>Téma projektů volí vyučující podle náplně učiva nebo reagují na aktuální dění ve společnosti. Některé projekty jsou třídní, jiné celoškolní. O zapojení třídy do školního projektu se rozhodují žáci se svým třídním učitelem.</w:t>
      </w:r>
    </w:p>
    <w:p w14:paraId="42E5DE8F" w14:textId="3A473514" w:rsidR="005808CB" w:rsidRPr="00C230DB" w:rsidRDefault="00C230DB" w:rsidP="005808CB">
      <w:pPr>
        <w:jc w:val="both"/>
      </w:pPr>
      <w:r>
        <w:t>Spolupráce se zahraniční školou nebyla dosud navázána.</w:t>
      </w:r>
    </w:p>
    <w:p w14:paraId="086C3F56" w14:textId="77777777" w:rsidR="008D1285" w:rsidRDefault="005808CB" w:rsidP="008D128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Spolupráce s rodiči a jinými subjekt</w:t>
      </w:r>
      <w:r w:rsidR="008D1285">
        <w:rPr>
          <w:b/>
          <w:bCs/>
          <w:sz w:val="28"/>
        </w:rPr>
        <w:t>y</w:t>
      </w:r>
    </w:p>
    <w:p w14:paraId="68C6E45B" w14:textId="48A1F622" w:rsidR="005808CB" w:rsidRPr="008D1285" w:rsidRDefault="005808CB" w:rsidP="008D1285">
      <w:pPr>
        <w:jc w:val="both"/>
        <w:rPr>
          <w:b/>
          <w:bCs/>
          <w:sz w:val="28"/>
        </w:rPr>
      </w:pPr>
      <w:r w:rsidRPr="008D1285">
        <w:rPr>
          <w:b/>
          <w:bCs/>
        </w:rPr>
        <w:t>Školská rada</w:t>
      </w:r>
    </w:p>
    <w:p w14:paraId="1104BD5C" w14:textId="77777777" w:rsidR="00253C15" w:rsidRDefault="00253C15" w:rsidP="00253C15">
      <w:pPr>
        <w:jc w:val="both"/>
      </w:pPr>
      <w:r>
        <w:t>Školská rada vznikla k 1. 1. 2006 a má celkem šest členů v třetinovém zastoupení /zřizovatel, škola, zákonní zástupci žáků/.</w:t>
      </w:r>
    </w:p>
    <w:p w14:paraId="7DE139FA" w14:textId="0CB8B6E7" w:rsidR="00253C15" w:rsidRDefault="00253C15" w:rsidP="00253C15">
      <w:pPr>
        <w:jc w:val="both"/>
      </w:pPr>
      <w:r>
        <w:t>Rodiče dostávají informace o výsledcích vzdělávání prostřednictvím žákovských knížek, na</w:t>
      </w:r>
      <w:r w:rsidR="009F6098">
        <w:t> </w:t>
      </w:r>
      <w:r>
        <w:t>třídních schůzkách, konzultačních dnech. Rodiče mají možnost být přítomni po dohodě s vyučující na vyučovací hodině.</w:t>
      </w:r>
    </w:p>
    <w:p w14:paraId="71A5A1AD" w14:textId="77777777" w:rsidR="005808CB" w:rsidRDefault="005808CB" w:rsidP="005808CB">
      <w:pPr>
        <w:jc w:val="both"/>
        <w:rPr>
          <w:b/>
          <w:bCs/>
        </w:rPr>
      </w:pPr>
    </w:p>
    <w:p w14:paraId="7A3868B3" w14:textId="77777777" w:rsidR="005808CB" w:rsidRDefault="005808CB" w:rsidP="005808CB">
      <w:pPr>
        <w:jc w:val="both"/>
        <w:rPr>
          <w:b/>
          <w:bCs/>
        </w:rPr>
      </w:pPr>
      <w:r>
        <w:rPr>
          <w:b/>
          <w:bCs/>
        </w:rPr>
        <w:t>Školská poradenská zařízení</w:t>
      </w:r>
    </w:p>
    <w:p w14:paraId="0289B56D" w14:textId="0FF73749" w:rsidR="009F6098" w:rsidRDefault="009F6098" w:rsidP="009F6098">
      <w:pPr>
        <w:jc w:val="both"/>
      </w:pPr>
      <w:r>
        <w:t>Velmi úzce škola spolupracuje</w:t>
      </w:r>
      <w:r>
        <w:rPr>
          <w:b/>
          <w:bCs/>
        </w:rPr>
        <w:t xml:space="preserve"> s </w:t>
      </w:r>
      <w:proofErr w:type="spellStart"/>
      <w:r>
        <w:t>pedagogicko</w:t>
      </w:r>
      <w:proofErr w:type="spellEnd"/>
      <w:r>
        <w:t xml:space="preserve"> psychologickou poradnou v Táboře během zápisu k základnímu vzdělávání – prověřování školní zralosti, odklad školní docházky. Dále spolupracuje při posuzování vývojových poruch učení a poruch chování, při integraci žáků s vývojovými poruchami učení a kdykoliv průběžně, vyskytne-li se problém.</w:t>
      </w:r>
    </w:p>
    <w:p w14:paraId="03C41BF8" w14:textId="77777777" w:rsidR="005808CB" w:rsidRDefault="005808CB" w:rsidP="005808CB">
      <w:pPr>
        <w:jc w:val="both"/>
        <w:rPr>
          <w:b/>
          <w:bCs/>
        </w:rPr>
      </w:pPr>
    </w:p>
    <w:p w14:paraId="1571B3C4" w14:textId="77777777" w:rsidR="005808CB" w:rsidRDefault="005808CB" w:rsidP="005808CB">
      <w:pPr>
        <w:jc w:val="both"/>
        <w:rPr>
          <w:b/>
          <w:bCs/>
        </w:rPr>
      </w:pPr>
      <w:r>
        <w:rPr>
          <w:b/>
          <w:bCs/>
        </w:rPr>
        <w:t xml:space="preserve">Místní a regionální instituce </w:t>
      </w:r>
    </w:p>
    <w:p w14:paraId="73921FFD" w14:textId="77777777" w:rsidR="007C34DF" w:rsidRDefault="007C34DF" w:rsidP="007C34DF">
      <w:pPr>
        <w:jc w:val="both"/>
      </w:pPr>
      <w:r>
        <w:t xml:space="preserve">Vedení školy se pravidelně setkává se svým zřizovatelem / Město Tábor/ na pravidelných měsíčních schůzkách ředitelů škol s místostarostou a s vedoucím odboru školství </w:t>
      </w:r>
      <w:proofErr w:type="spellStart"/>
      <w:r>
        <w:t>MěÚ</w:t>
      </w:r>
      <w:proofErr w:type="spellEnd"/>
      <w:r>
        <w:t xml:space="preserve"> Tábor.</w:t>
      </w:r>
    </w:p>
    <w:p w14:paraId="47E224A5" w14:textId="77777777" w:rsidR="007C34DF" w:rsidRDefault="007C34DF" w:rsidP="007C34DF">
      <w:pPr>
        <w:jc w:val="both"/>
      </w:pPr>
      <w:r>
        <w:t xml:space="preserve">Vedení školy a ostatní pracovníci spolupracují při řešení problémů s PPP Tábor, SPC, POLICÍ ČR, Městskou policií, s odborem školství KÚ Jihočeského. kraje, s odborem sociálních věcí </w:t>
      </w:r>
      <w:proofErr w:type="spellStart"/>
      <w:r>
        <w:t>MěÚ</w:t>
      </w:r>
      <w:proofErr w:type="spellEnd"/>
      <w:r>
        <w:t xml:space="preserve"> Tábor.</w:t>
      </w:r>
    </w:p>
    <w:p w14:paraId="49A4B1F8" w14:textId="77777777" w:rsidR="007C34DF" w:rsidRDefault="007C34DF" w:rsidP="007C34DF">
      <w:pPr>
        <w:jc w:val="both"/>
      </w:pPr>
      <w:r>
        <w:t>Při organizování kulturních a sportovních akcí spolupracujeme s ostatními školami ve městě i v okolí, s místní knihovnou, s muzeem v Táboře, s Divadlem O. Nedbala v Táboře, s Domem dětí a mládeže.</w:t>
      </w:r>
    </w:p>
    <w:p w14:paraId="4E4C63BD" w14:textId="77777777" w:rsidR="007C34DF" w:rsidRDefault="007C34DF" w:rsidP="007C34DF">
      <w:pPr>
        <w:jc w:val="both"/>
      </w:pPr>
      <w:r>
        <w:t xml:space="preserve">V oblasti environmentální výchovy, vzdělávání a osvěty škola spolupracuje s odborem životního prostředí Města Tábora, s Technickými službami, s firmou </w:t>
      </w:r>
      <w:proofErr w:type="spellStart"/>
      <w:r>
        <w:t>Rumpold</w:t>
      </w:r>
      <w:proofErr w:type="spellEnd"/>
      <w:r>
        <w:t>, s mysliveckým sdružením v </w:t>
      </w:r>
      <w:proofErr w:type="spellStart"/>
      <w:r>
        <w:t>Čekanicích</w:t>
      </w:r>
      <w:proofErr w:type="spellEnd"/>
      <w:r>
        <w:t xml:space="preserve"> a </w:t>
      </w:r>
      <w:proofErr w:type="spellStart"/>
      <w:r>
        <w:t>Stoklasné</w:t>
      </w:r>
      <w:proofErr w:type="spellEnd"/>
      <w:r>
        <w:t xml:space="preserve"> Lhotě.</w:t>
      </w:r>
    </w:p>
    <w:p w14:paraId="639B3209" w14:textId="77777777" w:rsidR="007C34DF" w:rsidRDefault="007C34DF" w:rsidP="007C34DF">
      <w:pPr>
        <w:jc w:val="both"/>
      </w:pPr>
      <w:r>
        <w:t>O dění ve škole a větších událostech podává informace místní tisk.</w:t>
      </w:r>
    </w:p>
    <w:p w14:paraId="14494FE4" w14:textId="77777777" w:rsidR="005E425F" w:rsidRDefault="005E425F"/>
    <w:sectPr w:rsidR="005E425F" w:rsidSect="008D12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BFFF" w14:textId="77777777" w:rsidR="007F4675" w:rsidRDefault="007F4675" w:rsidP="005808CB">
      <w:r>
        <w:separator/>
      </w:r>
    </w:p>
  </w:endnote>
  <w:endnote w:type="continuationSeparator" w:id="0">
    <w:p w14:paraId="64902555" w14:textId="77777777" w:rsidR="007F4675" w:rsidRDefault="007F4675" w:rsidP="005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067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D7B315" w14:textId="2A97E9BC" w:rsidR="008D1285" w:rsidRPr="00BF68D9" w:rsidRDefault="008D1285">
        <w:pPr>
          <w:pStyle w:val="Zpat"/>
          <w:jc w:val="center"/>
          <w:rPr>
            <w:rFonts w:ascii="Times New Roman" w:hAnsi="Times New Roman" w:cs="Times New Roman"/>
          </w:rPr>
        </w:pPr>
        <w:r w:rsidRPr="00BF68D9">
          <w:rPr>
            <w:rFonts w:ascii="Times New Roman" w:hAnsi="Times New Roman" w:cs="Times New Roman"/>
          </w:rPr>
          <w:fldChar w:fldCharType="begin"/>
        </w:r>
        <w:r w:rsidRPr="00BF68D9">
          <w:rPr>
            <w:rFonts w:ascii="Times New Roman" w:hAnsi="Times New Roman" w:cs="Times New Roman"/>
          </w:rPr>
          <w:instrText>PAGE   \* MERGEFORMAT</w:instrText>
        </w:r>
        <w:r w:rsidRPr="00BF68D9">
          <w:rPr>
            <w:rFonts w:ascii="Times New Roman" w:hAnsi="Times New Roman" w:cs="Times New Roman"/>
          </w:rPr>
          <w:fldChar w:fldCharType="separate"/>
        </w:r>
        <w:r w:rsidRPr="00BF68D9">
          <w:rPr>
            <w:rFonts w:ascii="Times New Roman" w:hAnsi="Times New Roman" w:cs="Times New Roman"/>
          </w:rPr>
          <w:t>2</w:t>
        </w:r>
        <w:r w:rsidRPr="00BF68D9">
          <w:rPr>
            <w:rFonts w:ascii="Times New Roman" w:hAnsi="Times New Roman" w:cs="Times New Roman"/>
          </w:rPr>
          <w:fldChar w:fldCharType="end"/>
        </w:r>
      </w:p>
    </w:sdtContent>
  </w:sdt>
  <w:p w14:paraId="66F69EA4" w14:textId="77777777" w:rsidR="008D1285" w:rsidRDefault="008D12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DA8E" w14:textId="77777777" w:rsidR="007F4675" w:rsidRDefault="007F4675" w:rsidP="005808CB">
      <w:r>
        <w:separator/>
      </w:r>
    </w:p>
  </w:footnote>
  <w:footnote w:type="continuationSeparator" w:id="0">
    <w:p w14:paraId="7F7A3B96" w14:textId="77777777" w:rsidR="007F4675" w:rsidRDefault="007F4675" w:rsidP="0058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3A14" w14:textId="19F3D0BB" w:rsidR="005808CB" w:rsidRPr="00066F25" w:rsidRDefault="005808CB" w:rsidP="005808CB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066F25">
      <w:rPr>
        <w:rFonts w:ascii="Times New Roman" w:hAnsi="Times New Roman" w:cs="Times New Roman"/>
        <w:sz w:val="24"/>
        <w:szCs w:val="24"/>
      </w:rPr>
      <w:t xml:space="preserve">Základní škola Tábor – </w:t>
    </w:r>
    <w:proofErr w:type="spellStart"/>
    <w:r w:rsidRPr="00066F25">
      <w:rPr>
        <w:rFonts w:ascii="Times New Roman" w:hAnsi="Times New Roman" w:cs="Times New Roman"/>
        <w:sz w:val="24"/>
        <w:szCs w:val="24"/>
      </w:rPr>
      <w:t>Čekanice</w:t>
    </w:r>
    <w:proofErr w:type="spellEnd"/>
  </w:p>
  <w:p w14:paraId="08CFE67D" w14:textId="77777777" w:rsidR="005808CB" w:rsidRDefault="005808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CB"/>
    <w:rsid w:val="00066F25"/>
    <w:rsid w:val="001F1242"/>
    <w:rsid w:val="00253C15"/>
    <w:rsid w:val="005808CB"/>
    <w:rsid w:val="005E425F"/>
    <w:rsid w:val="006E6A66"/>
    <w:rsid w:val="007C34DF"/>
    <w:rsid w:val="007F4675"/>
    <w:rsid w:val="008D1285"/>
    <w:rsid w:val="009B7421"/>
    <w:rsid w:val="009F6098"/>
    <w:rsid w:val="00B11E17"/>
    <w:rsid w:val="00B667A9"/>
    <w:rsid w:val="00B72BA6"/>
    <w:rsid w:val="00BF68D9"/>
    <w:rsid w:val="00C230DB"/>
    <w:rsid w:val="00CE1F5D"/>
    <w:rsid w:val="00CE4E8B"/>
    <w:rsid w:val="00D5079A"/>
    <w:rsid w:val="00F1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A25C0"/>
  <w15:chartTrackingRefBased/>
  <w15:docId w15:val="{770CFD58-C859-4CF1-B625-4F83D314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808CB"/>
    <w:pPr>
      <w:keepNext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08CB"/>
    <w:pPr>
      <w:keepNext/>
      <w:outlineLvl w:val="1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08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808CB"/>
  </w:style>
  <w:style w:type="paragraph" w:styleId="Zpat">
    <w:name w:val="footer"/>
    <w:basedOn w:val="Normln"/>
    <w:link w:val="ZpatChar"/>
    <w:uiPriority w:val="99"/>
    <w:unhideWhenUsed/>
    <w:rsid w:val="005808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808CB"/>
  </w:style>
  <w:style w:type="character" w:customStyle="1" w:styleId="Nadpis1Char">
    <w:name w:val="Nadpis 1 Char"/>
    <w:basedOn w:val="Standardnpsmoodstavce"/>
    <w:link w:val="Nadpis1"/>
    <w:rsid w:val="005808C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808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Martínková</dc:creator>
  <cp:keywords/>
  <dc:description/>
  <cp:lastModifiedBy>Anna Martínková</cp:lastModifiedBy>
  <cp:revision>16</cp:revision>
  <dcterms:created xsi:type="dcterms:W3CDTF">2022-05-26T18:59:00Z</dcterms:created>
  <dcterms:modified xsi:type="dcterms:W3CDTF">2022-06-01T04:00:00Z</dcterms:modified>
</cp:coreProperties>
</file>